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581BA1">
        <w:rPr>
          <w:rFonts w:ascii="Times New Roman" w:hAnsi="Times New Roman" w:cs="Times New Roman"/>
          <w:b/>
          <w:sz w:val="36"/>
          <w:szCs w:val="36"/>
          <w:u w:val="single"/>
        </w:rPr>
        <w:t>XX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581BA1">
        <w:rPr>
          <w:rFonts w:ascii="Times New Roman" w:hAnsi="Times New Roman" w:cs="Times New Roman"/>
          <w:b/>
          <w:sz w:val="36"/>
          <w:szCs w:val="36"/>
          <w:u w:val="single"/>
        </w:rPr>
        <w:t>XX</w:t>
      </w:r>
    </w:p>
    <w:p w:rsidR="00F96946" w:rsidRPr="00F96946" w:rsidRDefault="00063367" w:rsidP="00F96946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r>
        <w:rPr>
          <w:rFonts w:ascii="Arial" w:eastAsia="Calibri" w:hAnsi="Arial" w:cs="Arial"/>
          <w:sz w:val="21"/>
          <w:szCs w:val="21"/>
          <w:lang w:val="es-ES_tradnl" w:eastAsia="es-UY"/>
        </w:rPr>
        <w:t>Construcción de un aula y un laboratorio Físico/Quimíca</w:t>
      </w:r>
    </w:p>
    <w:p w:rsidR="00DC1A66" w:rsidRPr="00DC1A66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063367" w:rsidRDefault="00063367" w:rsidP="00A1662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LICEO FRAY MARCOS, FLORIDA</w:t>
      </w:r>
    </w:p>
    <w:p w:rsidR="00A16624" w:rsidRPr="00A16624" w:rsidRDefault="0031596B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CND-PyS/PyS</w:t>
      </w:r>
      <w:r w:rsidR="006C52E5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</w:t>
      </w:r>
      <w:r w:rsidR="00063367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71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063367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8</w:t>
      </w:r>
      <w:bookmarkStart w:id="0" w:name="_GoBack"/>
      <w:bookmarkEnd w:id="0"/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63367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7A4EAD-CFD3-4734-B720-2266F4CFE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120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29</cp:revision>
  <dcterms:created xsi:type="dcterms:W3CDTF">2015-01-29T02:08:00Z</dcterms:created>
  <dcterms:modified xsi:type="dcterms:W3CDTF">2018-04-12T18:30:00Z</dcterms:modified>
</cp:coreProperties>
</file>